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FA" w:rsidRDefault="00C868B4" w:rsidP="00C868B4">
      <w:pPr>
        <w:rPr>
          <w:rFonts w:ascii="Calibri" w:hAnsi="Calibri" w:cs="Arial"/>
          <w:b/>
          <w:lang w:val="x-none" w:eastAsia="x-none"/>
        </w:rPr>
      </w:pPr>
      <w:r>
        <w:rPr>
          <w:rFonts w:ascii="Calibri" w:hAnsi="Calibri" w:cs="Arial"/>
          <w:b/>
          <w:lang w:val="x-none" w:eastAsia="x-none"/>
        </w:rPr>
        <w:t>Příloha č. 4 Technické parametry nabízeného plnění</w:t>
      </w: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C868B4" w:rsidTr="00C868B4">
        <w:trPr>
          <w:trHeight w:val="3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8B4" w:rsidRDefault="00C868B4" w:rsidP="00C868B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4" w:rsidRPr="00C868B4" w:rsidRDefault="00C868B4" w:rsidP="00C868B4">
            <w:pPr>
              <w:spacing w:after="12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  <w:bookmarkStart w:id="0" w:name="_GoBack"/>
            <w:bookmarkEnd w:id="0"/>
          </w:p>
        </w:tc>
      </w:tr>
      <w:tr w:rsidR="00C868B4" w:rsidTr="00C868B4">
        <w:trPr>
          <w:trHeight w:val="3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8B4" w:rsidRDefault="00C868B4" w:rsidP="00C868B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4" w:rsidRPr="00C868B4" w:rsidRDefault="00C868B4" w:rsidP="00C868B4">
            <w:pPr>
              <w:spacing w:after="12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3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8B4" w:rsidRDefault="00C868B4" w:rsidP="00C868B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4" w:rsidRPr="00C868B4" w:rsidRDefault="00C868B4" w:rsidP="00C868B4">
            <w:pPr>
              <w:spacing w:after="12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3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8B4" w:rsidRDefault="00C868B4" w:rsidP="00C868B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4" w:rsidRPr="00C868B4" w:rsidRDefault="00C868B4" w:rsidP="00C868B4">
            <w:pPr>
              <w:spacing w:after="12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</w:tbl>
    <w:tbl>
      <w:tblPr>
        <w:tblStyle w:val="Mkatabulky"/>
        <w:tblpPr w:leftFromText="141" w:rightFromText="141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4304"/>
        <w:gridCol w:w="4751"/>
      </w:tblGrid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pacing w:line="276" w:lineRule="auto"/>
              <w:jc w:val="both"/>
              <w:rPr>
                <w:rFonts w:eastAsia="Times New Roman" w:cs="Segoe UI"/>
                <w:b/>
                <w:bCs/>
                <w:szCs w:val="20"/>
              </w:rPr>
            </w:pPr>
            <w:r>
              <w:rPr>
                <w:rFonts w:eastAsia="Times New Roman" w:cs="Segoe UI"/>
                <w:b/>
                <w:bCs/>
                <w:szCs w:val="20"/>
              </w:rPr>
              <w:t>Název parametru</w:t>
            </w:r>
          </w:p>
        </w:tc>
        <w:tc>
          <w:tcPr>
            <w:tcW w:w="4751" w:type="dxa"/>
          </w:tcPr>
          <w:p w:rsidR="00C868B4" w:rsidRDefault="00C868B4" w:rsidP="00C868B4">
            <w:pPr>
              <w:spacing w:line="276" w:lineRule="auto"/>
              <w:jc w:val="both"/>
              <w:rPr>
                <w:rFonts w:eastAsia="Times New Roman" w:cs="Segoe UI"/>
                <w:b/>
                <w:bCs/>
                <w:szCs w:val="20"/>
              </w:rPr>
            </w:pPr>
            <w:r>
              <w:rPr>
                <w:rFonts w:eastAsia="Times New Roman" w:cs="Segoe UI"/>
                <w:b/>
                <w:bCs/>
                <w:szCs w:val="20"/>
              </w:rPr>
              <w:t>Hodnota parametru</w:t>
            </w:r>
          </w:p>
        </w:tc>
      </w:tr>
      <w:tr w:rsidR="00C868B4" w:rsidTr="00C868B4">
        <w:trPr>
          <w:trHeight w:val="313"/>
        </w:trPr>
        <w:tc>
          <w:tcPr>
            <w:tcW w:w="4304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 w:rsidRPr="00182F4D">
              <w:rPr>
                <w:rFonts w:eastAsia="Times New Roman" w:cs="Segoe UI"/>
                <w:color w:val="333333"/>
                <w:szCs w:val="20"/>
              </w:rPr>
              <w:t>Typ kamery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 w:rsidRPr="00182F4D">
              <w:rPr>
                <w:rFonts w:eastAsia="Times New Roman" w:cs="Segoe UI"/>
                <w:color w:val="333333"/>
                <w:szCs w:val="20"/>
              </w:rPr>
              <w:t>Rozlišení senzoru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 w:rsidRPr="00182F4D">
              <w:rPr>
                <w:rFonts w:eastAsia="Times New Roman" w:cs="Segoe UI"/>
                <w:color w:val="333333"/>
                <w:szCs w:val="20"/>
              </w:rPr>
              <w:t>Velikost pixelu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 w:rsidRPr="00182F4D">
              <w:rPr>
                <w:rFonts w:eastAsia="Times New Roman" w:cs="Segoe UI"/>
                <w:color w:val="333333"/>
                <w:szCs w:val="20"/>
              </w:rPr>
              <w:t>Rychlost snímkování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313"/>
        </w:trPr>
        <w:tc>
          <w:tcPr>
            <w:tcW w:w="4304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Parametry čoček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USB3 interface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6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Systém RAID (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Redundant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Array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of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 xml:space="preserve"> </w:t>
            </w:r>
            <w:proofErr w:type="gramStart"/>
            <w:r>
              <w:rPr>
                <w:rFonts w:eastAsia="Times New Roman" w:cs="Segoe UI"/>
                <w:color w:val="333333"/>
                <w:szCs w:val="20"/>
              </w:rPr>
              <w:t>Independent</w:t>
            </w:r>
            <w:proofErr w:type="gramEnd"/>
            <w:r>
              <w:rPr>
                <w:rFonts w:eastAsia="Times New Roman" w:cs="Segoe UI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Disks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>)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Počítač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Export naměřených dat do formátů</w:t>
            </w:r>
          </w:p>
        </w:tc>
        <w:tc>
          <w:tcPr>
            <w:tcW w:w="4751" w:type="dxa"/>
          </w:tcPr>
          <w:p w:rsidR="00C868B4" w:rsidRPr="00182F4D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3D kalibrace pomocí kalibračních terčů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6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Uživatelské programování vlastních postupů (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macroprogramming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>)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313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Počet vstupů/výstupů řídící jednotky</w:t>
            </w:r>
          </w:p>
        </w:tc>
        <w:tc>
          <w:tcPr>
            <w:tcW w:w="4751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Upínání kamer</w:t>
            </w:r>
          </w:p>
        </w:tc>
        <w:tc>
          <w:tcPr>
            <w:tcW w:w="4751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Velikost upínacího systému</w:t>
            </w:r>
          </w:p>
        </w:tc>
        <w:tc>
          <w:tcPr>
            <w:tcW w:w="4751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6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 xml:space="preserve">Metoda DIC pracuje na základě  metody „Least Square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matching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>“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9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Asistenční SW pro nastavení experimentu, fokusu a dynamického rozsahu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6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Automatická minimalizace kalibračních chyb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612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Softwarové řízení experimentu vč. Zaznamenávání a vyhodnocování dat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 xml:space="preserve">Velikost snímané modelové domény </w:t>
            </w:r>
          </w:p>
        </w:tc>
        <w:tc>
          <w:tcPr>
            <w:tcW w:w="4751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(doplní dodavatel)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 xml:space="preserve">Možnost upgradu na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Tomo</w:t>
            </w:r>
            <w:proofErr w:type="spellEnd"/>
            <w:r>
              <w:rPr>
                <w:rFonts w:eastAsia="Times New Roman" w:cs="Segoe UI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333333"/>
                <w:szCs w:val="20"/>
              </w:rPr>
              <w:t>imagin</w:t>
            </w:r>
            <w:proofErr w:type="spellEnd"/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Fonts w:eastAsia="Times New Roman" w:cs="Segoe UI"/>
                <w:color w:val="333333"/>
                <w:szCs w:val="20"/>
                <w:highlight w:val="yellow"/>
                <w:vertAlign w:val="superscript"/>
              </w:rPr>
              <w:t>1</w:t>
            </w:r>
          </w:p>
        </w:tc>
      </w:tr>
      <w:tr w:rsidR="00C868B4" w:rsidTr="00C868B4">
        <w:trPr>
          <w:trHeight w:val="299"/>
        </w:trPr>
        <w:tc>
          <w:tcPr>
            <w:tcW w:w="4304" w:type="dxa"/>
          </w:tcPr>
          <w:p w:rsid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</w:rPr>
            </w:pPr>
            <w:r>
              <w:rPr>
                <w:rFonts w:eastAsia="Times New Roman" w:cs="Segoe UI"/>
                <w:color w:val="333333"/>
                <w:szCs w:val="20"/>
              </w:rPr>
              <w:t>Jednotka pro synchronizaci kamer</w:t>
            </w:r>
          </w:p>
        </w:tc>
        <w:tc>
          <w:tcPr>
            <w:tcW w:w="4751" w:type="dxa"/>
          </w:tcPr>
          <w:p w:rsidR="00C868B4" w:rsidRPr="00C868B4" w:rsidRDefault="00C868B4" w:rsidP="00C868B4">
            <w:pPr>
              <w:shd w:val="clear" w:color="auto" w:fill="FFFFFF"/>
              <w:spacing w:line="276" w:lineRule="auto"/>
              <w:ind w:left="426"/>
              <w:jc w:val="both"/>
              <w:rPr>
                <w:rFonts w:eastAsia="Times New Roman" w:cs="Segoe UI"/>
                <w:color w:val="333333"/>
                <w:szCs w:val="20"/>
                <w:highlight w:val="yellow"/>
              </w:rPr>
            </w:pPr>
            <w:r w:rsidRPr="00C868B4">
              <w:rPr>
                <w:rFonts w:eastAsia="Times New Roman" w:cs="Segoe UI"/>
                <w:color w:val="333333"/>
                <w:szCs w:val="20"/>
                <w:highlight w:val="yellow"/>
              </w:rPr>
              <w:t>ANO/NE</w:t>
            </w:r>
            <w:r w:rsidRPr="00C868B4">
              <w:rPr>
                <w:rStyle w:val="Znakapoznpodarou"/>
                <w:rFonts w:eastAsia="Times New Roman" w:cs="Segoe UI"/>
                <w:color w:val="333333"/>
                <w:szCs w:val="20"/>
                <w:highlight w:val="yellow"/>
              </w:rPr>
              <w:footnoteReference w:id="1"/>
            </w:r>
          </w:p>
        </w:tc>
      </w:tr>
    </w:tbl>
    <w:p w:rsidR="00C868B4" w:rsidRDefault="00C868B4" w:rsidP="00C868B4"/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1137"/>
      </w:tblGrid>
      <w:tr w:rsidR="00C868B4" w:rsidRPr="008743D0" w:rsidDel="00F510C3" w:rsidTr="000C50B5">
        <w:tc>
          <w:tcPr>
            <w:tcW w:w="10915" w:type="dxa"/>
          </w:tcPr>
          <w:p w:rsidR="00C868B4" w:rsidRPr="008743D0" w:rsidDel="00F510C3" w:rsidRDefault="00C868B4" w:rsidP="000C50B5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C868B4" w:rsidRPr="008743D0" w:rsidDel="00F510C3" w:rsidTr="000C50B5">
        <w:tc>
          <w:tcPr>
            <w:tcW w:w="10915" w:type="dxa"/>
          </w:tcPr>
          <w:p w:rsidR="00C868B4" w:rsidRPr="008743D0" w:rsidDel="00F510C3" w:rsidRDefault="00C868B4" w:rsidP="00C868B4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>(</w:t>
            </w:r>
            <w:r>
              <w:rPr>
                <w:rFonts w:ascii="Calibri" w:hAnsi="Calibri"/>
                <w:i/>
                <w:lang w:eastAsia="x-none"/>
              </w:rPr>
              <w:t>Jméno/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dodavatele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lang w:eastAsia="x-none"/>
              </w:rPr>
              <w:t>dodavatel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</w:tc>
      </w:tr>
    </w:tbl>
    <w:p w:rsidR="00C868B4" w:rsidRDefault="00C868B4" w:rsidP="00C868B4"/>
    <w:sectPr w:rsidR="00C8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98" w:rsidRDefault="00912D98" w:rsidP="00C868B4">
      <w:pPr>
        <w:spacing w:after="0" w:line="240" w:lineRule="auto"/>
      </w:pPr>
      <w:r>
        <w:separator/>
      </w:r>
    </w:p>
  </w:endnote>
  <w:endnote w:type="continuationSeparator" w:id="0">
    <w:p w:rsidR="00912D98" w:rsidRDefault="00912D98" w:rsidP="00C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98" w:rsidRDefault="00912D98" w:rsidP="00C868B4">
      <w:pPr>
        <w:spacing w:after="0" w:line="240" w:lineRule="auto"/>
      </w:pPr>
      <w:r>
        <w:separator/>
      </w:r>
    </w:p>
  </w:footnote>
  <w:footnote w:type="continuationSeparator" w:id="0">
    <w:p w:rsidR="00912D98" w:rsidRDefault="00912D98" w:rsidP="00C868B4">
      <w:pPr>
        <w:spacing w:after="0" w:line="240" w:lineRule="auto"/>
      </w:pPr>
      <w:r>
        <w:continuationSeparator/>
      </w:r>
    </w:p>
  </w:footnote>
  <w:footnote w:id="1">
    <w:p w:rsidR="00C868B4" w:rsidRDefault="00C868B4" w:rsidP="00C868B4">
      <w:pPr>
        <w:pStyle w:val="Textpoznpodarou"/>
      </w:pPr>
      <w:r>
        <w:rPr>
          <w:rStyle w:val="Znakapoznpodarou"/>
        </w:rPr>
        <w:footnoteRef/>
      </w:r>
      <w:r>
        <w:t xml:space="preserve"> Dodavatel vybere jednu z variant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AC"/>
    <w:rsid w:val="0065514A"/>
    <w:rsid w:val="008D4EFA"/>
    <w:rsid w:val="00912D98"/>
    <w:rsid w:val="00C868B4"/>
    <w:rsid w:val="00D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12D3"/>
  <w15:chartTrackingRefBased/>
  <w15:docId w15:val="{130C0EFF-C31A-42EA-A80D-F46EEB9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5AA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68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68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E5BD-CC4C-444B-9D9F-FB32791B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javurkova</dc:creator>
  <cp:keywords/>
  <dc:description/>
  <cp:lastModifiedBy>javurkova</cp:lastModifiedBy>
  <cp:revision>1</cp:revision>
  <dcterms:created xsi:type="dcterms:W3CDTF">2018-10-23T09:23:00Z</dcterms:created>
  <dcterms:modified xsi:type="dcterms:W3CDTF">2018-10-23T10:10:00Z</dcterms:modified>
</cp:coreProperties>
</file>